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E8" w:rsidRPr="00970EBC" w:rsidRDefault="008153E8" w:rsidP="008153E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153E8" w:rsidRDefault="008153E8" w:rsidP="008153E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153E8" w:rsidRDefault="008153E8" w:rsidP="008153E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53E8" w:rsidRDefault="008153E8" w:rsidP="008153E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Кодекс этики </w:t>
      </w:r>
    </w:p>
    <w:p w:rsidR="008153E8" w:rsidRDefault="008153E8" w:rsidP="008153E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бюджетного учреждения дополнительного образования</w:t>
      </w:r>
    </w:p>
    <w:p w:rsidR="008153E8" w:rsidRDefault="008153E8" w:rsidP="008153E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Усть-Абаканская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спортивная школа»</w:t>
      </w:r>
    </w:p>
    <w:p w:rsidR="008153E8" w:rsidRDefault="008153E8" w:rsidP="008153E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53E8" w:rsidRDefault="008153E8" w:rsidP="008153E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3628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736288">
        <w:rPr>
          <w:rFonts w:ascii="Times New Roman" w:hAnsi="Times New Roman" w:cs="Times New Roman"/>
          <w:b/>
          <w:sz w:val="26"/>
          <w:szCs w:val="26"/>
          <w:lang w:eastAsia="ru-RU"/>
        </w:rPr>
        <w:t>Общие положения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8153E8" w:rsidRDefault="008153E8" w:rsidP="008153E8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153E8" w:rsidRDefault="008153E8" w:rsidP="008153E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1. </w:t>
      </w:r>
      <w:hyperlink r:id="rId4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Кодекс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 этики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сотрудников </w:t>
      </w:r>
      <w:r>
        <w:rPr>
          <w:rFonts w:ascii="Times New Roman" w:hAnsi="Times New Roman" w:cs="Times New Roman"/>
          <w:sz w:val="26"/>
          <w:szCs w:val="26"/>
        </w:rPr>
        <w:t>Муниципального бюджетного учреждения дополнительного образования 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спортивная школа»</w:t>
      </w:r>
      <w:r w:rsidRPr="00736288">
        <w:rPr>
          <w:rFonts w:ascii="Times New Roman" w:hAnsi="Times New Roman" w:cs="Times New Roman"/>
          <w:sz w:val="26"/>
          <w:szCs w:val="26"/>
        </w:rPr>
        <w:t xml:space="preserve">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(далее - </w:t>
      </w:r>
      <w:hyperlink r:id="rId5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Кодекс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>) разработан в соответствии с положениями </w:t>
      </w:r>
      <w:hyperlink r:id="rId6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Конституции Российской Федерации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>, </w:t>
      </w:r>
      <w:hyperlink r:id="rId7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>, иных нормативных правовых актов Российской Федерации.</w:t>
      </w:r>
    </w:p>
    <w:p w:rsidR="008153E8" w:rsidRDefault="008153E8" w:rsidP="008153E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lang w:eastAsia="ru-RU"/>
        </w:rPr>
        <w:tab/>
      </w:r>
      <w:r w:rsidRPr="00736288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hyperlink r:id="rId8" w:history="1">
        <w:r w:rsidRPr="00736288">
          <w:rPr>
            <w:rFonts w:ascii="Times New Roman" w:hAnsi="Times New Roman" w:cs="Times New Roman"/>
            <w:sz w:val="26"/>
            <w:szCs w:val="26"/>
            <w:lang w:eastAsia="ru-RU"/>
          </w:rPr>
          <w:t>Кодекс</w:t>
        </w:r>
      </w:hyperlink>
      <w:r>
        <w:rPr>
          <w:rFonts w:ascii="Times New Roman" w:hAnsi="Times New Roman" w:cs="Times New Roman"/>
          <w:sz w:val="26"/>
          <w:szCs w:val="26"/>
          <w:lang w:eastAsia="ru-RU"/>
        </w:rPr>
        <w:t> пред</w:t>
      </w:r>
      <w:r w:rsidRPr="00736288">
        <w:rPr>
          <w:rFonts w:ascii="Times New Roman" w:hAnsi="Times New Roman" w:cs="Times New Roman"/>
          <w:sz w:val="26"/>
          <w:szCs w:val="26"/>
          <w:lang w:eastAsia="ru-RU"/>
        </w:rPr>
        <w:t>ставляет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6288">
        <w:rPr>
          <w:rFonts w:ascii="Times New Roman" w:hAnsi="Times New Roman" w:cs="Times New Roman"/>
          <w:sz w:val="26"/>
          <w:szCs w:val="26"/>
          <w:lang w:eastAsia="ru-RU"/>
        </w:rPr>
        <w:t xml:space="preserve">собой совокупность общих принципов профессиональной служебной этики, которыми следует руководствоваться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сотруднику </w:t>
      </w:r>
      <w:r>
        <w:rPr>
          <w:rFonts w:ascii="Times New Roman" w:hAnsi="Times New Roman" w:cs="Times New Roman"/>
          <w:sz w:val="26"/>
          <w:szCs w:val="26"/>
        </w:rPr>
        <w:t>Муниципального бюджетного учреждения дополнительного образования 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спортивная школа»</w:t>
      </w:r>
      <w:r w:rsidRPr="007362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сотрудник Спортивной школы)</w:t>
      </w:r>
      <w:r w:rsidRPr="00736288">
        <w:rPr>
          <w:rFonts w:ascii="Times New Roman" w:hAnsi="Times New Roman" w:cs="Times New Roman"/>
          <w:sz w:val="26"/>
          <w:szCs w:val="26"/>
        </w:rPr>
        <w:t xml:space="preserve"> </w:t>
      </w:r>
      <w:r w:rsidRPr="00736288">
        <w:rPr>
          <w:rFonts w:ascii="Times New Roman" w:hAnsi="Times New Roman" w:cs="Times New Roman"/>
          <w:sz w:val="26"/>
          <w:szCs w:val="26"/>
          <w:lang w:eastAsia="ru-RU"/>
        </w:rPr>
        <w:t>независимо от занимаемой им должности.</w:t>
      </w:r>
    </w:p>
    <w:p w:rsidR="008153E8" w:rsidRDefault="008153E8" w:rsidP="008153E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3.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Гражданин, поступающий на работу в </w:t>
      </w:r>
      <w:r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спортивная школа»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, знакомится с положениями </w:t>
      </w:r>
      <w:hyperlink r:id="rId9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Кодекса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 и соблюдает их в процессе </w:t>
      </w:r>
      <w:proofErr w:type="gramStart"/>
      <w:r w:rsidRPr="003B3224">
        <w:rPr>
          <w:rFonts w:ascii="Times New Roman" w:hAnsi="Times New Roman" w:cs="Times New Roman"/>
          <w:sz w:val="26"/>
          <w:szCs w:val="26"/>
          <w:lang w:eastAsia="ru-RU"/>
        </w:rPr>
        <w:t>своей</w:t>
      </w:r>
      <w:proofErr w:type="gramEnd"/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профессиональной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153E8" w:rsidRDefault="008153E8" w:rsidP="008153E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4. </w:t>
      </w:r>
      <w:hyperlink r:id="rId10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 руководствуются все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сотрудники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Спортивной школы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, независимо от занимаемой должности, в том числе совместители и временные работники.</w:t>
      </w:r>
    </w:p>
    <w:p w:rsidR="008153E8" w:rsidRDefault="008153E8" w:rsidP="008153E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5.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Целью </w:t>
      </w:r>
      <w:hyperlink r:id="rId11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Кодекса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 является обобщение этических норм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сотрудников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Спортивной школы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для достойного выполнения ими своих должностных обязанностей.</w:t>
      </w:r>
    </w:p>
    <w:p w:rsidR="008153E8" w:rsidRDefault="008153E8" w:rsidP="008153E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6. </w:t>
      </w:r>
      <w:hyperlink r:id="rId12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Кодекс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 призван повысить эффективность выполнения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сотрудниками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Спортивной школы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своих должностных обязанностей.</w:t>
      </w:r>
    </w:p>
    <w:p w:rsidR="008153E8" w:rsidRDefault="008153E8" w:rsidP="008153E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7. </w:t>
      </w:r>
      <w:hyperlink r:id="rId13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Кодекс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 служит основой для формирования взаимоотношений в сфере культуры основанных на нормах морали, уважительном отношении к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сотрудникам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Спортивной школы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в общественном сознании, а также выступает как институт общественного сознания и нравственности, их самоконтроля.</w:t>
      </w:r>
    </w:p>
    <w:p w:rsidR="008153E8" w:rsidRDefault="008153E8" w:rsidP="008153E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8.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Знание и соблюдение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сотрудниками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Спортивной школы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 </w:t>
      </w:r>
      <w:hyperlink r:id="rId14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Кодекса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> является одним из критериев оценки качества их служебного поведения.</w:t>
      </w:r>
    </w:p>
    <w:p w:rsidR="008153E8" w:rsidRDefault="008153E8" w:rsidP="008153E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9.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В служебном поведении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сотрудников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Спортивной школы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необходимо исходить из конституционных положений о том, что человек, его права и свободы являются высшей </w:t>
      </w:r>
      <w:proofErr w:type="gramStart"/>
      <w:r w:rsidRPr="003B3224">
        <w:rPr>
          <w:rFonts w:ascii="Times New Roman" w:hAnsi="Times New Roman" w:cs="Times New Roman"/>
          <w:sz w:val="26"/>
          <w:szCs w:val="26"/>
          <w:lang w:eastAsia="ru-RU"/>
        </w:rPr>
        <w:t>ценностью</w:t>
      </w:r>
      <w:proofErr w:type="gramEnd"/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153E8" w:rsidRDefault="008153E8" w:rsidP="008153E8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10.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В служебном поведении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Спортивной школы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воздерживается </w:t>
      </w:r>
      <w:proofErr w:type="gramStart"/>
      <w:r w:rsidRPr="003B3224">
        <w:rPr>
          <w:rFonts w:ascii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3B3224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имущественного или семейного положения, политически</w:t>
      </w:r>
      <w:r>
        <w:rPr>
          <w:rFonts w:ascii="Times New Roman" w:hAnsi="Times New Roman" w:cs="Times New Roman"/>
          <w:sz w:val="26"/>
          <w:szCs w:val="26"/>
          <w:lang w:eastAsia="ru-RU"/>
        </w:rPr>
        <w:t>х или религиозных предпочтений;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б) грубости, проявлений пренебрежительного тона, заносчивости, предвзятых замечаний, предъявления неправоме</w:t>
      </w:r>
      <w:r>
        <w:rPr>
          <w:rFonts w:ascii="Times New Roman" w:hAnsi="Times New Roman" w:cs="Times New Roman"/>
          <w:sz w:val="26"/>
          <w:szCs w:val="26"/>
          <w:lang w:eastAsia="ru-RU"/>
        </w:rPr>
        <w:t>рных, незаслуженных обвинений;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         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</w:t>
      </w:r>
      <w:r>
        <w:rPr>
          <w:rFonts w:ascii="Times New Roman" w:hAnsi="Times New Roman" w:cs="Times New Roman"/>
          <w:sz w:val="26"/>
          <w:szCs w:val="26"/>
          <w:lang w:eastAsia="ru-RU"/>
        </w:rPr>
        <w:t>дение;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         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г) употребления напитков, содержащих алкоголь, во время исп</w:t>
      </w:r>
      <w:r>
        <w:rPr>
          <w:rFonts w:ascii="Times New Roman" w:hAnsi="Times New Roman" w:cs="Times New Roman"/>
          <w:sz w:val="26"/>
          <w:szCs w:val="26"/>
          <w:lang w:eastAsia="ru-RU"/>
        </w:rPr>
        <w:t>олнения служебных обязанностей;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3B3224">
        <w:rPr>
          <w:rFonts w:ascii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3B3224">
        <w:rPr>
          <w:rFonts w:ascii="Times New Roman" w:hAnsi="Times New Roman" w:cs="Times New Roman"/>
          <w:sz w:val="26"/>
          <w:szCs w:val="26"/>
          <w:lang w:eastAsia="ru-RU"/>
        </w:rPr>
        <w:t>) организации в служебных помещениях банкетных мероприятий (свадеб, юбилеев и т.п.) и участия в них;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е) использования наркотических, </w:t>
      </w:r>
      <w:proofErr w:type="spellStart"/>
      <w:r w:rsidRPr="003B3224">
        <w:rPr>
          <w:rFonts w:ascii="Times New Roman" w:hAnsi="Times New Roman" w:cs="Times New Roman"/>
          <w:sz w:val="26"/>
          <w:szCs w:val="26"/>
          <w:lang w:eastAsia="ru-RU"/>
        </w:rPr>
        <w:t>наркосодержащих</w:t>
      </w:r>
      <w:proofErr w:type="spellEnd"/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и психотропных веществ и препаратов, за исключением случаев официал</w:t>
      </w:r>
      <w:r>
        <w:rPr>
          <w:rFonts w:ascii="Times New Roman" w:hAnsi="Times New Roman" w:cs="Times New Roman"/>
          <w:sz w:val="26"/>
          <w:szCs w:val="26"/>
          <w:lang w:eastAsia="ru-RU"/>
        </w:rPr>
        <w:t>ьного медицинского назначения.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3224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. В ходе профессиональной деятельности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сотрудника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Спортивной школы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не допускает получения личной материальной или иной выгоды за счет получателей услуг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спортивной школы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(посетителей, зрителей, пользователей, учащихся и их родителей и др.), а также иных граждан.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12. Сотрудники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Спортивной школы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общаю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тся с коллегами на основе профессиональных интересов и убеждений, в отношении к профессии и обществу придерживается следующих правил: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участвую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т в формировании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корпоративной культуры и следую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т ей в целях эффективной совместной работы и взаимопомощи;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соблюда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т принцип конфиденциальности личной информации коллег и граждан;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не соверша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т действия, которые прямо или косвенно могут нанести ущерб интересам учреждения и деловой репутации коллег;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соблюда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т установленные законом меры по предотвращению насилия, распространения расовой и религиозной ненависти, национальной, политической и другой дискриминации;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способству</w:t>
      </w:r>
      <w:r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т позитивному межкультурному диалогу этнических, языковых и культурных групп, не отдавая предпочтений политическим, религиозным и другим организациям, представленным в обществе.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13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Сотрудники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Спортивной школы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14. </w:t>
      </w:r>
      <w:r w:rsidRPr="00D724EB">
        <w:rPr>
          <w:rFonts w:ascii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>отрудникам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Спортивной школы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8153E8" w:rsidRPr="003B3224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15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. Ответственность за нарушение положений Кодекса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сотрудники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Спортивной школы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долж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осознавать, что явное и систематическое нарушение норм данного </w:t>
      </w:r>
      <w:hyperlink r:id="rId15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Кодекса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> несовместимо с дальнейшей п</w:t>
      </w:r>
      <w:r>
        <w:rPr>
          <w:rFonts w:ascii="Times New Roman" w:hAnsi="Times New Roman" w:cs="Times New Roman"/>
          <w:sz w:val="26"/>
          <w:szCs w:val="26"/>
          <w:lang w:eastAsia="ru-RU"/>
        </w:rPr>
        <w:t>рофессиональной деятельностью в музее;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с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облюдение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сотрудниками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Спортивной школы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положений </w:t>
      </w:r>
      <w:hyperlink r:id="rId16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Кодекса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> учитывается при проведении аттестаций, а также при применении дисциплинарных взысканий в соответствии с </w:t>
      </w:r>
      <w:hyperlink r:id="rId17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Трудовым кодексом Российской Федерации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53E8" w:rsidRPr="003B3224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153E8" w:rsidRDefault="008153E8" w:rsidP="008153E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Pr="00D724EB">
        <w:rPr>
          <w:rFonts w:ascii="Times New Roman" w:hAnsi="Times New Roman" w:cs="Times New Roman"/>
          <w:b/>
          <w:sz w:val="26"/>
          <w:szCs w:val="26"/>
          <w:lang w:eastAsia="ru-RU"/>
        </w:rPr>
        <w:t>Порядок вступления в силу настоящего Кодекса</w:t>
      </w:r>
    </w:p>
    <w:p w:rsidR="008153E8" w:rsidRPr="00D724EB" w:rsidRDefault="008153E8" w:rsidP="008153E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153E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hyperlink r:id="rId18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Настоящий Коде</w:t>
        </w:r>
        <w:proofErr w:type="gramStart"/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кс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> вст</w:t>
      </w:r>
      <w:proofErr w:type="gramEnd"/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упает в действие со дня его утверждения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Муниципального бюджетного учреждения дополнительного образования 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спортивная школа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»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153E8" w:rsidRPr="00736288" w:rsidRDefault="008153E8" w:rsidP="008153E8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Положени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> </w:t>
      </w:r>
      <w:hyperlink r:id="rId19" w:history="1">
        <w:r w:rsidRPr="003B3224">
          <w:rPr>
            <w:rFonts w:ascii="Times New Roman" w:hAnsi="Times New Roman" w:cs="Times New Roman"/>
            <w:sz w:val="26"/>
            <w:szCs w:val="26"/>
            <w:lang w:eastAsia="ru-RU"/>
          </w:rPr>
          <w:t>Кодекса</w:t>
        </w:r>
      </w:hyperlink>
      <w:r w:rsidRPr="003B3224">
        <w:rPr>
          <w:rFonts w:ascii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распространяется 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сотрудников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70EBC">
        <w:rPr>
          <w:rFonts w:ascii="Times New Roman" w:hAnsi="Times New Roman" w:cs="Times New Roman"/>
          <w:sz w:val="26"/>
          <w:szCs w:val="26"/>
        </w:rPr>
        <w:t>Спортивной школы</w:t>
      </w:r>
      <w:r w:rsidRPr="003B3224">
        <w:rPr>
          <w:rFonts w:ascii="Times New Roman" w:hAnsi="Times New Roman" w:cs="Times New Roman"/>
          <w:sz w:val="26"/>
          <w:szCs w:val="26"/>
          <w:lang w:eastAsia="ru-RU"/>
        </w:rPr>
        <w:t xml:space="preserve"> с момента ознакомления с настоящим Кодексом.</w:t>
      </w:r>
    </w:p>
    <w:p w:rsidR="008153E8" w:rsidRDefault="008153E8" w:rsidP="008153E8"/>
    <w:p w:rsidR="00F052D3" w:rsidRDefault="00F052D3"/>
    <w:sectPr w:rsidR="00F052D3" w:rsidSect="006E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3E8"/>
    <w:rsid w:val="008153E8"/>
    <w:rsid w:val="00F0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3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yperlink" Target="http://docs.cntd.ru/document/901807664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1807664" TargetMode="External"/><Relationship Id="rId15" Type="http://schemas.openxmlformats.org/officeDocument/2006/relationships/hyperlink" Target="http://docs.cntd.ru/document/901807664" TargetMode="External"/><Relationship Id="rId10" Type="http://schemas.openxmlformats.org/officeDocument/2006/relationships/hyperlink" Target="http://docs.cntd.ru/document/901807664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hyperlink" Target="http://docs.cntd.ru/document/901807664" TargetMode="Externa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5280</Characters>
  <Application>Microsoft Office Word</Application>
  <DocSecurity>0</DocSecurity>
  <Lines>44</Lines>
  <Paragraphs>12</Paragraphs>
  <ScaleCrop>false</ScaleCrop>
  <Company>Home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2018-01-26T08:44:00Z</dcterms:created>
  <dcterms:modified xsi:type="dcterms:W3CDTF">2018-01-26T08:45:00Z</dcterms:modified>
</cp:coreProperties>
</file>